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6"/>
          <w:szCs w:val="56"/>
        </w:rPr>
      </w:pPr>
      <w:r>
        <w:rPr>
          <w:rFonts w:hint="eastAsia" w:ascii="仿宋" w:hAnsi="仿宋" w:eastAsia="仿宋" w:cs="仿宋"/>
          <w:b/>
          <w:bCs/>
          <w:sz w:val="56"/>
          <w:szCs w:val="56"/>
        </w:rPr>
        <w:t>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6"/>
          <w:szCs w:val="56"/>
        </w:rPr>
      </w:pPr>
      <w:r>
        <w:rPr>
          <w:rFonts w:hint="eastAsia" w:ascii="仿宋" w:hAnsi="仿宋" w:eastAsia="仿宋" w:cs="仿宋"/>
          <w:b/>
          <w:bCs/>
          <w:sz w:val="56"/>
          <w:szCs w:val="56"/>
        </w:rPr>
        <w:t>创新与知识产权管理能力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6"/>
          <w:szCs w:val="56"/>
          <w:lang w:eastAsia="zh-CN"/>
        </w:rPr>
      </w:pPr>
      <w:r>
        <w:rPr>
          <w:rFonts w:hint="eastAsia" w:ascii="仿宋" w:hAnsi="仿宋" w:eastAsia="仿宋" w:cs="仿宋"/>
          <w:b/>
          <w:bCs/>
          <w:sz w:val="56"/>
          <w:szCs w:val="56"/>
        </w:rPr>
        <w:t>提升方案</w:t>
      </w:r>
      <w:r>
        <w:rPr>
          <w:rFonts w:hint="eastAsia" w:ascii="仿宋" w:hAnsi="仿宋" w:eastAsia="仿宋" w:cs="仿宋"/>
          <w:b/>
          <w:bCs/>
          <w:sz w:val="56"/>
          <w:szCs w:val="5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  <w:t>提纲</w:t>
      </w:r>
      <w:r>
        <w:rPr>
          <w:rFonts w:hint="eastAsia" w:ascii="仿宋" w:hAnsi="仿宋" w:eastAsia="仿宋" w:cs="仿宋"/>
          <w:b/>
          <w:bCs/>
          <w:sz w:val="56"/>
          <w:szCs w:val="5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（试行版）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为进一步提高</w:t>
      </w:r>
      <w:r>
        <w:rPr>
          <w:rFonts w:hint="eastAsia" w:ascii="仿宋" w:hAnsi="仿宋" w:eastAsia="仿宋" w:cs="仿宋"/>
          <w:sz w:val="28"/>
          <w:szCs w:val="28"/>
        </w:rPr>
        <w:t>我公司创新与知识产权管理能力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基于《国际标准对标分析诊断报告》</w:t>
      </w:r>
      <w:r>
        <w:rPr>
          <w:rFonts w:hint="eastAsia" w:ascii="仿宋" w:hAnsi="仿宋" w:eastAsia="仿宋" w:cs="仿宋"/>
          <w:sz w:val="28"/>
          <w:szCs w:val="28"/>
        </w:rPr>
        <w:t>提出的问题与建议，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并结合我公司实际情况，提出切实可行的提升方案，</w:t>
      </w:r>
      <w:r>
        <w:rPr>
          <w:rFonts w:hint="eastAsia" w:ascii="仿宋" w:hAnsi="仿宋" w:eastAsia="仿宋" w:cs="仿宋"/>
          <w:sz w:val="28"/>
          <w:szCs w:val="28"/>
        </w:rPr>
        <w:t>特制定本方案。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16"/>
        </w:rPr>
        <w:t>工作目标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16"/>
        </w:rPr>
      </w:pPr>
      <w:r>
        <w:rPr>
          <w:rFonts w:hint="eastAsia" w:ascii="仿宋" w:hAnsi="仿宋" w:eastAsia="仿宋" w:cs="仿宋"/>
          <w:sz w:val="28"/>
          <w:szCs w:val="16"/>
        </w:rPr>
        <w:t>总体要求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16"/>
        </w:rPr>
      </w:pPr>
      <w:r>
        <w:rPr>
          <w:rFonts w:hint="eastAsia" w:ascii="仿宋" w:hAnsi="仿宋" w:eastAsia="仿宋" w:cs="仿宋"/>
          <w:sz w:val="28"/>
          <w:szCs w:val="16"/>
        </w:rPr>
        <w:t>组织体系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16"/>
        </w:rPr>
      </w:pPr>
      <w:r>
        <w:rPr>
          <w:rFonts w:hint="eastAsia" w:ascii="仿宋" w:hAnsi="仿宋" w:eastAsia="仿宋" w:cs="仿宋"/>
          <w:sz w:val="28"/>
          <w:szCs w:val="16"/>
        </w:rPr>
        <w:t>工作内容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完善创新与知识产权战略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主要问题：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(1)知识产权战略目标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(2)制定知识产权战略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(3)实施知识产权战略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主要措施：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责任部门：XX部门牵头，XX部门配合。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计划完成日期：XX年XX月XX日。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完善创新与知识产权管理的基础管理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 xml:space="preserve">主要问题：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(1)理解组织及其环境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(2)建立系统化知识产权管理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(3)知识产权管理职责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(5)人力资源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(6)财务考量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(7)法律考量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 xml:space="preserve">主要措施： 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1"/>
        </w:rPr>
      </w:pPr>
    </w:p>
    <w:p>
      <w:pPr>
        <w:pStyle w:val="2"/>
        <w:numPr>
          <w:ilvl w:val="1"/>
          <w:numId w:val="0"/>
        </w:numPr>
        <w:ind w:leftChars="0"/>
        <w:rPr>
          <w:rFonts w:hint="eastAsia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责任部门：XX部门牵头，XX部门配合。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计划完成日期：XX年XX月XX日。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提升创新全过程知识产权管理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 xml:space="preserve">主要问题：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 xml:space="preserve">主要措施： 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责任部门：XX部门牵头，XX部门配合。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计划完成日期：XX年XX月XX日。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编制创新与知识产权管理能力提升相关文件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主要问题：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主要措施：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责任部门：XX部门牵头，XX部门配合。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计划完成日期：XX年XX月XX日。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实施创新与知识产权管理能力提升文件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主要问题：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主要措施：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责任部门：XX部门牵头，XX部门配合。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计划完成日期：XX年XX月XX日。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开展创新与知识产权管理能力自我评价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主要问题：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主要措施：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责任部门：XX部门牵头，XX部门配合。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计划完成日期：XX年XX月XX日。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16"/>
        </w:rPr>
      </w:pPr>
      <w:r>
        <w:rPr>
          <w:rFonts w:hint="eastAsia" w:ascii="仿宋" w:hAnsi="仿宋" w:eastAsia="仿宋" w:cs="仿宋"/>
          <w:sz w:val="28"/>
          <w:szCs w:val="16"/>
        </w:rPr>
        <w:t>资源保障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宣传培训</w:t>
      </w:r>
    </w:p>
    <w:p>
      <w:p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落实责任</w:t>
      </w:r>
    </w:p>
    <w:p>
      <w:p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28"/>
          <w:szCs w:val="21"/>
        </w:rPr>
      </w:pPr>
      <w:r>
        <w:rPr>
          <w:rFonts w:hint="eastAsia" w:ascii="仿宋" w:hAnsi="仿宋" w:eastAsia="仿宋" w:cs="仿宋"/>
          <w:b/>
          <w:bCs w:val="0"/>
          <w:sz w:val="28"/>
          <w:szCs w:val="21"/>
        </w:rPr>
        <w:t>资源配备</w:t>
      </w: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      XX公司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被评价方代表（签字）：</w:t>
      </w:r>
    </w:p>
    <w:p>
      <w:pPr>
        <w:adjustRightInd w:val="0"/>
        <w:snapToGrid w:val="0"/>
        <w:spacing w:line="560" w:lineRule="exact"/>
        <w:ind w:firstLine="560" w:firstLineChars="200"/>
        <w:jc w:val="right"/>
        <w:rPr>
          <w:rFonts w:hint="default" w:eastAsia="仿宋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866" w:bottom="1440" w:left="96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XX年X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98" w:firstLineChars="177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XX公司创新与知识产权管理制修订文件清单（草案）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95"/>
        <w:gridCol w:w="4260"/>
        <w:gridCol w:w="4410"/>
        <w:gridCol w:w="11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文件编号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文件名称</w:t>
            </w: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主要修改内容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责任部门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  <w:sectPr>
          <w:headerReference r:id="rId5" w:type="default"/>
          <w:pgSz w:w="16838" w:h="11906" w:orient="landscape"/>
          <w:pgMar w:top="138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</w:t>
      </w:r>
    </w:p>
    <w:p>
      <w:pPr>
        <w:ind w:firstLine="498" w:firstLineChars="177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XX公司创新与知识产权管理能力提升培训方案（草案）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【培训目的】</w:t>
      </w:r>
    </w:p>
    <w:p>
      <w:pPr>
        <w:ind w:firstLine="495" w:firstLineChars="17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帮助员工理解和掌握ISO56005国际标准和评价要求，推动我公司创新与知识产权管理能力建设工作顺利开展。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【培训内容】</w:t>
      </w:r>
    </w:p>
    <w:p>
      <w:pPr>
        <w:ind w:firstLine="495" w:firstLineChars="17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介绍ISO56005：（详见附表1）。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【培训对象】</w:t>
      </w:r>
    </w:p>
    <w:p>
      <w:pPr>
        <w:ind w:firstLine="498" w:firstLineChars="177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【培训时间】</w:t>
      </w:r>
    </w:p>
    <w:p>
      <w:pPr>
        <w:ind w:firstLine="495" w:firstLineChars="17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X年X月X日10:00-12:00共XX小时（可分为多次培训）</w:t>
      </w:r>
    </w:p>
    <w:p>
      <w:pPr>
        <w:ind w:firstLine="495" w:firstLineChars="177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附表1：创新与知识产权管理能力提升培训大纲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820"/>
        <w:gridCol w:w="4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培训主题</w:t>
            </w:r>
          </w:p>
        </w:tc>
        <w:tc>
          <w:tcPr>
            <w:tcW w:w="4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0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0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0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0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head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6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6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ind w:left="5600" w:hanging="5600" w:hangingChars="3500"/>
      <w:jc w:val="left"/>
      <w:rPr>
        <w:rFonts w:hint="eastAsia" w:ascii="仿宋" w:hAnsi="仿宋" w:eastAsia="仿宋" w:cs="仿宋"/>
        <w:sz w:val="16"/>
        <w:szCs w:val="16"/>
        <w:lang w:val="en-US" w:eastAsia="zh-CN"/>
      </w:rPr>
    </w:pPr>
    <w:r>
      <w:rPr>
        <w:sz w:val="16"/>
        <w:szCs w:val="20"/>
      </w:rPr>
      <w:drawing>
        <wp:inline distT="0" distB="0" distL="114300" distR="114300">
          <wp:extent cx="440690" cy="271780"/>
          <wp:effectExtent l="0" t="0" r="1651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69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20"/>
        <w:lang w:val="en-US" w:eastAsia="zh-CN"/>
      </w:rPr>
      <w:t xml:space="preserve">                                                                                  </w:t>
    </w:r>
    <w:r>
      <w:rPr>
        <w:rFonts w:hint="eastAsia" w:ascii="仿宋" w:hAnsi="仿宋" w:eastAsia="仿宋" w:cs="仿宋"/>
        <w:sz w:val="18"/>
        <w:szCs w:val="18"/>
        <w:lang w:val="en-US" w:eastAsia="zh-CN"/>
      </w:rPr>
      <w:t>创新与知识产权管理能力提升方案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ind w:left="5600" w:hanging="5600" w:hangingChars="3500"/>
      <w:jc w:val="left"/>
      <w:rPr>
        <w:rFonts w:hint="eastAsia" w:ascii="仿宋" w:hAnsi="仿宋" w:eastAsia="仿宋" w:cs="仿宋"/>
        <w:sz w:val="16"/>
        <w:szCs w:val="16"/>
        <w:lang w:val="en-US" w:eastAsia="zh-CN"/>
      </w:rPr>
    </w:pPr>
    <w:r>
      <w:rPr>
        <w:sz w:val="16"/>
        <w:szCs w:val="20"/>
      </w:rPr>
      <w:drawing>
        <wp:inline distT="0" distB="0" distL="114300" distR="114300">
          <wp:extent cx="440690" cy="271780"/>
          <wp:effectExtent l="0" t="0" r="16510" b="1397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69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20"/>
        <w:lang w:val="en-US" w:eastAsia="zh-CN"/>
      </w:rPr>
      <w:t xml:space="preserve">                                                                                                                                   </w:t>
    </w:r>
    <w:r>
      <w:rPr>
        <w:rFonts w:hint="eastAsia" w:ascii="仿宋" w:hAnsi="仿宋" w:eastAsia="仿宋" w:cs="仿宋"/>
        <w:sz w:val="18"/>
        <w:szCs w:val="18"/>
        <w:lang w:val="en-US" w:eastAsia="zh-CN"/>
      </w:rPr>
      <w:t>创新与知识产权管理能力提升方案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ind w:left="5600" w:hanging="5600" w:hangingChars="3500"/>
      <w:jc w:val="left"/>
      <w:rPr>
        <w:rFonts w:hint="eastAsia" w:ascii="仿宋" w:hAnsi="仿宋" w:eastAsia="仿宋" w:cs="仿宋"/>
        <w:sz w:val="16"/>
        <w:szCs w:val="16"/>
        <w:lang w:val="en-US" w:eastAsia="zh-CN"/>
      </w:rPr>
    </w:pPr>
    <w:r>
      <w:rPr>
        <w:sz w:val="16"/>
        <w:szCs w:val="20"/>
      </w:rPr>
      <w:drawing>
        <wp:inline distT="0" distB="0" distL="114300" distR="114300">
          <wp:extent cx="538480" cy="332105"/>
          <wp:effectExtent l="0" t="0" r="1397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20"/>
        <w:lang w:val="en-US" w:eastAsia="zh-CN"/>
      </w:rPr>
      <w:t xml:space="preserve">                                                          </w:t>
    </w:r>
    <w:r>
      <w:rPr>
        <w:rFonts w:hint="eastAsia" w:ascii="仿宋" w:hAnsi="仿宋" w:eastAsia="仿宋" w:cs="仿宋"/>
        <w:sz w:val="18"/>
        <w:szCs w:val="18"/>
        <w:lang w:val="en-US" w:eastAsia="zh-CN"/>
      </w:rPr>
      <w:t>创新与知识产权管理能力提升方案</w:t>
    </w:r>
    <w:r>
      <w:rPr>
        <w:rFonts w:hint="eastAsia"/>
        <w:sz w:val="16"/>
        <w:szCs w:val="20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F713C"/>
    <w:multiLevelType w:val="multilevel"/>
    <w:tmpl w:val="36FF713C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Y2U0NDFjYjBkYjM3ZmY5NWVhMDY2MzZmNWQzMWEifQ=="/>
  </w:docVars>
  <w:rsids>
    <w:rsidRoot w:val="00FD0BEC"/>
    <w:rsid w:val="00167158"/>
    <w:rsid w:val="005912CC"/>
    <w:rsid w:val="006876A2"/>
    <w:rsid w:val="00733816"/>
    <w:rsid w:val="007F27CB"/>
    <w:rsid w:val="00970BC4"/>
    <w:rsid w:val="00FD0BEC"/>
    <w:rsid w:val="0144405C"/>
    <w:rsid w:val="036A2658"/>
    <w:rsid w:val="04803673"/>
    <w:rsid w:val="04EC45F3"/>
    <w:rsid w:val="05E11635"/>
    <w:rsid w:val="063B4DA5"/>
    <w:rsid w:val="06897EFF"/>
    <w:rsid w:val="08906C4E"/>
    <w:rsid w:val="096B7D90"/>
    <w:rsid w:val="0A560A40"/>
    <w:rsid w:val="0C0426AE"/>
    <w:rsid w:val="0DCE561E"/>
    <w:rsid w:val="0EA94FB2"/>
    <w:rsid w:val="105B6A81"/>
    <w:rsid w:val="12D71584"/>
    <w:rsid w:val="13080033"/>
    <w:rsid w:val="13351C25"/>
    <w:rsid w:val="15975A69"/>
    <w:rsid w:val="16255E2E"/>
    <w:rsid w:val="1B67244F"/>
    <w:rsid w:val="1BF26908"/>
    <w:rsid w:val="1D0C4F51"/>
    <w:rsid w:val="1E4A3FC0"/>
    <w:rsid w:val="1EF34658"/>
    <w:rsid w:val="20B72D11"/>
    <w:rsid w:val="21534ADC"/>
    <w:rsid w:val="216C24A0"/>
    <w:rsid w:val="21AB3214"/>
    <w:rsid w:val="225361F3"/>
    <w:rsid w:val="227E5FB4"/>
    <w:rsid w:val="23635629"/>
    <w:rsid w:val="24066307"/>
    <w:rsid w:val="24450BD0"/>
    <w:rsid w:val="26703C26"/>
    <w:rsid w:val="29B449E4"/>
    <w:rsid w:val="29F36783"/>
    <w:rsid w:val="2D1D423D"/>
    <w:rsid w:val="2EFA6F4B"/>
    <w:rsid w:val="2FDB716E"/>
    <w:rsid w:val="30260A29"/>
    <w:rsid w:val="305150EE"/>
    <w:rsid w:val="307D01C8"/>
    <w:rsid w:val="30AE05D7"/>
    <w:rsid w:val="31857392"/>
    <w:rsid w:val="328E36D5"/>
    <w:rsid w:val="32F20DEE"/>
    <w:rsid w:val="343D323E"/>
    <w:rsid w:val="34A84814"/>
    <w:rsid w:val="35571045"/>
    <w:rsid w:val="35C20B86"/>
    <w:rsid w:val="3C7D7C75"/>
    <w:rsid w:val="3CDC43D5"/>
    <w:rsid w:val="432602A9"/>
    <w:rsid w:val="45B14E1D"/>
    <w:rsid w:val="46773852"/>
    <w:rsid w:val="47E70443"/>
    <w:rsid w:val="49E52C6C"/>
    <w:rsid w:val="4A5E04FD"/>
    <w:rsid w:val="4B5B72F5"/>
    <w:rsid w:val="4C6836E0"/>
    <w:rsid w:val="50420E28"/>
    <w:rsid w:val="543D47D2"/>
    <w:rsid w:val="57F12631"/>
    <w:rsid w:val="596206C7"/>
    <w:rsid w:val="5BBA2B45"/>
    <w:rsid w:val="5C255A9C"/>
    <w:rsid w:val="5C280733"/>
    <w:rsid w:val="5E053485"/>
    <w:rsid w:val="5E084FAF"/>
    <w:rsid w:val="5E4D36FD"/>
    <w:rsid w:val="5EA02E6B"/>
    <w:rsid w:val="63081380"/>
    <w:rsid w:val="65E330C1"/>
    <w:rsid w:val="666366EB"/>
    <w:rsid w:val="691173A4"/>
    <w:rsid w:val="6BA64CEE"/>
    <w:rsid w:val="6BD82770"/>
    <w:rsid w:val="6C5276D4"/>
    <w:rsid w:val="6C6A1C87"/>
    <w:rsid w:val="6D19793B"/>
    <w:rsid w:val="6D1B23AF"/>
    <w:rsid w:val="6F701E0B"/>
    <w:rsid w:val="710706ED"/>
    <w:rsid w:val="71346B9E"/>
    <w:rsid w:val="721139EF"/>
    <w:rsid w:val="735F4F8D"/>
    <w:rsid w:val="741A5532"/>
    <w:rsid w:val="75B7161E"/>
    <w:rsid w:val="7721487B"/>
    <w:rsid w:val="795C61F7"/>
    <w:rsid w:val="7B2B797A"/>
    <w:rsid w:val="7B324450"/>
    <w:rsid w:val="7B7849A7"/>
    <w:rsid w:val="7B787833"/>
    <w:rsid w:val="7BA135A6"/>
    <w:rsid w:val="7D8C2EE9"/>
    <w:rsid w:val="7E543CB3"/>
    <w:rsid w:val="7E754E4A"/>
    <w:rsid w:val="7F5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ind w:left="0" w:firstLine="0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ind w:left="0" w:firstLine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ind w:left="0" w:firstLine="400"/>
      <w:outlineLvl w:val="2"/>
    </w:pPr>
    <w:rPr>
      <w:b/>
      <w:sz w:val="32"/>
    </w:rPr>
  </w:style>
  <w:style w:type="paragraph" w:styleId="5">
    <w:name w:val="heading 4"/>
    <w:basedOn w:val="6"/>
    <w:next w:val="1"/>
    <w:link w:val="17"/>
    <w:semiHidden/>
    <w:unhideWhenUsed/>
    <w:qFormat/>
    <w:uiPriority w:val="0"/>
    <w:pPr>
      <w:numPr>
        <w:ilvl w:val="3"/>
        <w:numId w:val="1"/>
      </w:numPr>
      <w:pBdr>
        <w:top w:val="none" w:color="auto" w:sz="0" w:space="1"/>
        <w:left w:val="none" w:color="auto" w:sz="0" w:space="4"/>
        <w:bottom w:val="none" w:color="B8CCE4" w:sz="0" w:space="2"/>
        <w:right w:val="none" w:color="auto" w:sz="0" w:space="4"/>
      </w:pBdr>
      <w:spacing w:before="50" w:beforeLines="50"/>
      <w:ind w:left="0" w:leftChars="0" w:firstLine="402" w:firstLineChars="0"/>
      <w:outlineLvl w:val="3"/>
    </w:pPr>
    <w:rPr>
      <w:rFonts w:eastAsia="仿宋"/>
      <w:b/>
      <w:bCs/>
      <w:color w:val="000000" w:themeColor="text1"/>
      <w:sz w:val="28"/>
      <w:szCs w:val="28"/>
      <w:lang w:eastAsia="en-US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left="0"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left="0"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left="0" w:firstLine="402"/>
      <w:outlineLvl w:val="8"/>
    </w:pPr>
    <w:rPr>
      <w:rFonts w:ascii="Arial" w:hAnsi="Arial" w:eastAsia="黑体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4 字符"/>
    <w:link w:val="5"/>
    <w:autoRedefine/>
    <w:qFormat/>
    <w:locked/>
    <w:uiPriority w:val="99"/>
    <w:rPr>
      <w:rFonts w:ascii="Calibri" w:hAnsi="Calibri" w:eastAsia="仿宋"/>
      <w:b/>
      <w:bCs/>
      <w:color w:val="000000" w:themeColor="text1"/>
      <w:sz w:val="28"/>
      <w:szCs w:val="28"/>
      <w:lang w:eastAsia="en-US"/>
      <w14:textFill>
        <w14:solidFill>
          <w14:schemeClr w14:val="tx1"/>
        </w14:solidFill>
      </w14:textFill>
    </w:rPr>
  </w:style>
  <w:style w:type="paragraph" w:styleId="18">
    <w:name w:val="List Paragraph"/>
    <w:basedOn w:val="1"/>
    <w:autoRedefine/>
    <w:qFormat/>
    <w:uiPriority w:val="34"/>
    <w:pPr>
      <w:spacing w:line="560" w:lineRule="exact"/>
      <w:ind w:firstLine="420" w:firstLineChars="200"/>
    </w:pPr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</Words>
  <Characters>1291</Characters>
  <Lines>10</Lines>
  <Paragraphs>3</Paragraphs>
  <TotalTime>8</TotalTime>
  <ScaleCrop>false</ScaleCrop>
  <LinksUpToDate>false</LinksUpToDate>
  <CharactersWithSpaces>1514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2020-09-02T06:11:00Z</dcterms:created>
  <dc:creator>guozp</dc:creator>
  <cp:lastModifiedBy>HXH</cp:lastModifiedBy>
  <dcterms:modified xsi:type="dcterms:W3CDTF">2024-01-30T07:30:15Z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A22C6975635E4CD4863597F803D5CE14_13</vt:lpwstr>
  </property>
</Properties>
</file>